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57429" w14:textId="77777777" w:rsidR="00012BE7" w:rsidRDefault="00674E09">
      <w:pPr>
        <w:spacing w:afterLines="100" w:after="312" w:line="640" w:lineRule="exact"/>
        <w:jc w:val="center"/>
        <w:rPr>
          <w:szCs w:val="21"/>
        </w:rPr>
      </w:pPr>
      <w:r>
        <w:rPr>
          <w:rFonts w:eastAsia="华文中宋" w:hAnsi="华文中宋" w:hint="eastAsia"/>
          <w:b/>
          <w:bCs/>
          <w:sz w:val="36"/>
          <w:szCs w:val="36"/>
        </w:rPr>
        <w:t>6.</w:t>
      </w:r>
      <w:r>
        <w:rPr>
          <w:rFonts w:eastAsia="华文中宋" w:hAnsi="华文中宋" w:hint="eastAsia"/>
          <w:b/>
          <w:bCs/>
          <w:sz w:val="36"/>
          <w:szCs w:val="36"/>
        </w:rPr>
        <w:t>关于首届业主委员会委员候选人产生办法及推选业主委员会候选人的公告</w:t>
      </w:r>
    </w:p>
    <w:p w14:paraId="50243163" w14:textId="77777777" w:rsidR="00012BE7" w:rsidRDefault="00674E09">
      <w:pPr>
        <w:spacing w:beforeLines="50" w:before="156" w:afterLines="50" w:after="156"/>
        <w:rPr>
          <w:rFonts w:ascii="仿宋_GB2312" w:eastAsia="仿宋_GB2312" w:hAnsi="仿宋_GB2312" w:cs="仿宋_GB2312"/>
          <w:sz w:val="32"/>
          <w:szCs w:val="32"/>
        </w:rPr>
      </w:pPr>
      <w:r>
        <w:rPr>
          <w:rFonts w:ascii="仿宋_GB2312" w:eastAsia="仿宋_GB2312" w:hAnsi="仿宋_GB2312" w:cs="仿宋_GB2312" w:hint="eastAsia"/>
          <w:sz w:val="32"/>
          <w:szCs w:val="32"/>
        </w:rPr>
        <w:t>碧桂园小区各位业主：</w:t>
      </w:r>
    </w:p>
    <w:p w14:paraId="50192DCD" w14:textId="77777777" w:rsidR="00012BE7" w:rsidRDefault="00674E09">
      <w:pPr>
        <w:pStyle w:val="a3"/>
        <w:spacing w:before="0" w:beforeAutospacing="0" w:after="0" w:afterAutospacing="0" w:line="45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加快推进首次业主大会会议的筹备工作，推选出奉公守法、品行良好、公道正派、热心公益、责任心强、有一定组织能力的业主成为业主委员会候选人，本筹备组根据相关规定制定了首届业主委员会委员候选人产生办法。根据《吉林省物业管理条例》第四十三条“业主委员会成员候选人应当是物业管理区域内的自然人业主，或者单位业主授权的自然人代表，并符合下列条件：1、具有完全民事行为能力；2、热心公益事业，责任心强，公正廉洁，具有一定的组织能力；</w:t>
      </w:r>
    </w:p>
    <w:p w14:paraId="38D926E4" w14:textId="77777777" w:rsidR="00012BE7" w:rsidRDefault="00674E09">
      <w:pPr>
        <w:pStyle w:val="a3"/>
        <w:spacing w:before="0" w:beforeAutospacing="0" w:after="0" w:afterAutospacing="0" w:line="45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3、未有本条例第八十八条规定的禁止行为；4、本人、配偶及其近亲属与物业服务人无直接的利益关系；5、未有法律、法规规定的其他不宜担任业主委员会成员的情形”6、</w:t>
      </w:r>
      <w:r>
        <w:rPr>
          <w:rFonts w:eastAsia="方正小标宋简体" w:hint="eastAsia"/>
          <w:color w:val="0000FF"/>
          <w:shd w:val="clear" w:color="auto" w:fill="FFFFFF"/>
        </w:rPr>
        <w:t>本人需</w:t>
      </w:r>
      <w:r>
        <w:rPr>
          <w:rFonts w:eastAsia="方正小标宋简体"/>
          <w:color w:val="0000FF"/>
          <w:shd w:val="clear" w:color="auto" w:fill="FFFFFF"/>
        </w:rPr>
        <w:t>开具无违法犯罪证明</w:t>
      </w:r>
      <w:r>
        <w:rPr>
          <w:rFonts w:eastAsia="方正小标宋简体" w:hint="eastAsia"/>
          <w:color w:val="0000FF"/>
          <w:shd w:val="clear" w:color="auto" w:fill="FFFFFF"/>
        </w:rPr>
        <w:t>7</w:t>
      </w:r>
      <w:r>
        <w:rPr>
          <w:rFonts w:eastAsia="方正小标宋简体" w:hint="eastAsia"/>
          <w:color w:val="0000FF"/>
          <w:shd w:val="clear" w:color="auto" w:fill="FFFFFF"/>
        </w:rPr>
        <w:t>、</w:t>
      </w:r>
      <w:r>
        <w:rPr>
          <w:rFonts w:eastAsia="方正小标宋简体"/>
          <w:color w:val="0000FF"/>
          <w:shd w:val="clear" w:color="auto" w:fill="FFFFFF"/>
        </w:rPr>
        <w:t>本人名下房产所有物业服务费用均按时足额缴纳，不存在拖欠、拒缴、欠费补缴等欠费行为，相关缴费凭证真实有效</w:t>
      </w:r>
      <w:r>
        <w:rPr>
          <w:rFonts w:ascii="仿宋_GB2312" w:eastAsia="仿宋_GB2312" w:hAnsi="仿宋_GB2312" w:cs="仿宋_GB2312" w:hint="eastAsia"/>
          <w:sz w:val="32"/>
          <w:szCs w:val="32"/>
        </w:rPr>
        <w:t>。</w:t>
      </w:r>
    </w:p>
    <w:p w14:paraId="5C6590F4" w14:textId="77777777" w:rsidR="00012BE7" w:rsidRDefault="00674E09">
      <w:pPr>
        <w:pStyle w:val="a3"/>
        <w:spacing w:before="0" w:beforeAutospacing="0" w:after="0" w:afterAutospacing="0" w:line="45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根据《吉林省物业管理条例》第四十四条规定“业主委员会成员候选人通过下列方式产生：1、社区党组织推荐；2、居（村）民委员会推荐；3、业主自荐或者联名推荐”。</w:t>
      </w:r>
    </w:p>
    <w:p w14:paraId="4D39BBB9" w14:textId="2C4DC924" w:rsidR="00012BE7" w:rsidRDefault="00674E09">
      <w:pPr>
        <w:wordWrap w:val="0"/>
        <w:spacing w:beforeLines="50" w:before="156" w:afterLines="50" w:after="156"/>
        <w:ind w:leftChars="152" w:left="319" w:firstLineChars="100" w:firstLine="320"/>
        <w:rPr>
          <w:rFonts w:ascii="仿宋_GB2312" w:eastAsia="仿宋_GB2312" w:hAnsi="仿宋_GB2312" w:cs="仿宋_GB2312"/>
          <w:sz w:val="32"/>
          <w:szCs w:val="32"/>
        </w:rPr>
      </w:pPr>
      <w:r>
        <w:rPr>
          <w:rFonts w:ascii="仿宋_GB2312" w:eastAsia="仿宋_GB2312" w:hAnsi="仿宋_GB2312" w:cs="仿宋_GB2312" w:hint="eastAsia"/>
          <w:color w:val="0000FF"/>
          <w:sz w:val="32"/>
          <w:szCs w:val="32"/>
        </w:rPr>
        <w:lastRenderedPageBreak/>
        <w:t>请于</w:t>
      </w:r>
      <w:r>
        <w:rPr>
          <w:rFonts w:ascii="仿宋_GB2312" w:eastAsia="仿宋_GB2312" w:hAnsi="仿宋_GB2312" w:cs="仿宋_GB2312"/>
          <w:color w:val="0000FF"/>
          <w:sz w:val="32"/>
          <w:szCs w:val="32"/>
          <w:u w:val="single"/>
        </w:rPr>
        <w:t>2026</w:t>
      </w:r>
      <w:r>
        <w:rPr>
          <w:rFonts w:ascii="仿宋_GB2312" w:eastAsia="仿宋_GB2312" w:hAnsi="仿宋_GB2312" w:cs="仿宋_GB2312" w:hint="eastAsia"/>
          <w:color w:val="0000FF"/>
          <w:sz w:val="32"/>
          <w:szCs w:val="32"/>
        </w:rPr>
        <w:t>年</w:t>
      </w:r>
      <w:r>
        <w:rPr>
          <w:rFonts w:ascii="仿宋_GB2312" w:eastAsia="仿宋_GB2312" w:hAnsi="仿宋_GB2312" w:cs="仿宋_GB2312"/>
          <w:color w:val="0000FF"/>
          <w:sz w:val="32"/>
          <w:szCs w:val="32"/>
          <w:u w:val="single"/>
        </w:rPr>
        <w:t>8</w:t>
      </w:r>
      <w:r>
        <w:rPr>
          <w:rFonts w:ascii="仿宋_GB2312" w:eastAsia="仿宋_GB2312" w:hAnsi="仿宋_GB2312" w:cs="仿宋_GB2312" w:hint="eastAsia"/>
          <w:color w:val="0000FF"/>
          <w:sz w:val="32"/>
          <w:szCs w:val="32"/>
        </w:rPr>
        <w:t>月</w:t>
      </w:r>
      <w:r w:rsidR="004E1BA0">
        <w:rPr>
          <w:rFonts w:ascii="仿宋_GB2312" w:eastAsia="仿宋_GB2312" w:hAnsi="仿宋_GB2312" w:cs="仿宋_GB2312"/>
          <w:color w:val="0000FF"/>
          <w:sz w:val="32"/>
          <w:szCs w:val="32"/>
          <w:u w:val="single"/>
        </w:rPr>
        <w:t>10</w:t>
      </w:r>
      <w:r>
        <w:rPr>
          <w:rFonts w:ascii="仿宋_GB2312" w:eastAsia="仿宋_GB2312" w:hAnsi="仿宋_GB2312" w:cs="仿宋_GB2312" w:hint="eastAsia"/>
          <w:color w:val="0000FF"/>
          <w:sz w:val="32"/>
          <w:szCs w:val="32"/>
        </w:rPr>
        <w:t>日前提交推荐或自荐表。</w:t>
      </w:r>
    </w:p>
    <w:p w14:paraId="389261A9" w14:textId="77777777" w:rsidR="00012BE7" w:rsidRDefault="00012BE7">
      <w:pPr>
        <w:wordWrap w:val="0"/>
        <w:spacing w:beforeLines="50" w:before="156" w:afterLines="50" w:after="156"/>
        <w:rPr>
          <w:rFonts w:ascii="仿宋_GB2312" w:eastAsia="仿宋_GB2312" w:hAnsi="仿宋_GB2312" w:cs="仿宋_GB2312"/>
          <w:sz w:val="32"/>
          <w:szCs w:val="32"/>
        </w:rPr>
      </w:pPr>
    </w:p>
    <w:p w14:paraId="7C1D8F63" w14:textId="77777777" w:rsidR="00012BE7" w:rsidRDefault="00012BE7">
      <w:pPr>
        <w:wordWrap w:val="0"/>
        <w:spacing w:beforeLines="50" w:before="156" w:afterLines="50" w:after="156"/>
        <w:ind w:firstLineChars="200" w:firstLine="640"/>
        <w:rPr>
          <w:rFonts w:ascii="仿宋_GB2312" w:eastAsia="仿宋_GB2312" w:hAnsi="仿宋_GB2312" w:cs="仿宋_GB2312"/>
          <w:sz w:val="32"/>
          <w:szCs w:val="32"/>
        </w:rPr>
      </w:pPr>
    </w:p>
    <w:p w14:paraId="46D3D5F7" w14:textId="77777777" w:rsidR="00012BE7" w:rsidRDefault="00674E09">
      <w:pPr>
        <w:wordWrap w:val="0"/>
        <w:spacing w:beforeLines="50" w:before="156" w:afterLines="50" w:after="156"/>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附件：1．首届业主委员会委员候选人产生办法</w:t>
      </w:r>
    </w:p>
    <w:p w14:paraId="641203B1" w14:textId="77777777" w:rsidR="00012BE7" w:rsidRDefault="00674E09">
      <w:pPr>
        <w:wordWrap w:val="0"/>
        <w:spacing w:beforeLines="50" w:before="156" w:afterLines="50" w:after="156"/>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2．首届业主委员会委员候选人自荐表</w:t>
      </w:r>
    </w:p>
    <w:p w14:paraId="07B56FA1" w14:textId="77777777" w:rsidR="00012BE7" w:rsidRDefault="00674E09">
      <w:pPr>
        <w:wordWrap w:val="0"/>
        <w:spacing w:beforeLines="50" w:before="156" w:afterLines="50" w:after="156"/>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3．首届业主委员会委员候选人推荐表</w:t>
      </w:r>
    </w:p>
    <w:p w14:paraId="58D5E697" w14:textId="77777777" w:rsidR="00012BE7" w:rsidRDefault="00012BE7">
      <w:pPr>
        <w:spacing w:beforeLines="50" w:before="156" w:afterLines="50" w:after="156"/>
        <w:jc w:val="center"/>
        <w:rPr>
          <w:rFonts w:ascii="仿宋_GB2312" w:eastAsia="仿宋_GB2312" w:hAnsi="仿宋_GB2312" w:cs="仿宋_GB2312"/>
          <w:sz w:val="32"/>
          <w:szCs w:val="32"/>
        </w:rPr>
      </w:pPr>
    </w:p>
    <w:p w14:paraId="06F78DC6" w14:textId="77777777" w:rsidR="00012BE7" w:rsidRDefault="00012BE7">
      <w:pPr>
        <w:spacing w:beforeLines="50" w:before="156" w:afterLines="50" w:after="156"/>
        <w:jc w:val="center"/>
        <w:rPr>
          <w:rFonts w:ascii="仿宋_GB2312" w:eastAsia="仿宋_GB2312" w:hAnsi="仿宋_GB2312" w:cs="仿宋_GB2312"/>
          <w:sz w:val="32"/>
          <w:szCs w:val="32"/>
        </w:rPr>
      </w:pPr>
    </w:p>
    <w:p w14:paraId="25B21C46" w14:textId="77777777" w:rsidR="00012BE7" w:rsidRDefault="00674E09">
      <w:pPr>
        <w:spacing w:line="360" w:lineRule="auto"/>
        <w:ind w:rightChars="130" w:right="273"/>
        <w:jc w:val="right"/>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 xml:space="preserve">   碧桂园 </w:t>
      </w:r>
      <w:r>
        <w:rPr>
          <w:rFonts w:ascii="仿宋_GB2312" w:eastAsia="仿宋_GB2312" w:hAnsi="仿宋_GB2312" w:cs="仿宋_GB2312" w:hint="eastAsia"/>
          <w:sz w:val="32"/>
          <w:szCs w:val="32"/>
        </w:rPr>
        <w:t>小区首次业主大会会议筹备组</w:t>
      </w:r>
    </w:p>
    <w:p w14:paraId="27E0958A" w14:textId="77777777" w:rsidR="00012BE7" w:rsidRDefault="00674E09">
      <w:pPr>
        <w:spacing w:line="360" w:lineRule="auto"/>
        <w:ind w:rightChars="120" w:right="252" w:firstLineChars="200" w:firstLine="640"/>
        <w:jc w:val="right"/>
        <w:rPr>
          <w:rFonts w:ascii="仿宋_GB2312" w:eastAsia="仿宋_GB2312" w:hAnsi="仿宋_GB2312" w:cs="仿宋_GB2312"/>
          <w:sz w:val="32"/>
          <w:szCs w:val="32"/>
        </w:rPr>
      </w:pPr>
      <w:bookmarkStart w:id="0" w:name="_GoBack"/>
      <w:bookmarkEnd w:id="0"/>
      <w:r>
        <w:rPr>
          <w:rFonts w:ascii="仿宋_GB2312" w:eastAsia="仿宋_GB2312" w:hAnsi="仿宋_GB2312" w:cs="仿宋_GB2312" w:hint="eastAsia"/>
          <w:sz w:val="32"/>
          <w:szCs w:val="32"/>
          <w:u w:val="single"/>
        </w:rPr>
        <w:t xml:space="preserve">  2026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u w:val="single"/>
        </w:rPr>
        <w:t xml:space="preserve">  7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31 </w:t>
      </w:r>
      <w:r>
        <w:rPr>
          <w:rFonts w:ascii="仿宋_GB2312" w:eastAsia="仿宋_GB2312" w:hAnsi="仿宋_GB2312" w:cs="仿宋_GB2312" w:hint="eastAsia"/>
          <w:sz w:val="32"/>
          <w:szCs w:val="32"/>
        </w:rPr>
        <w:t>日</w:t>
      </w:r>
    </w:p>
    <w:p w14:paraId="5962C137" w14:textId="77777777" w:rsidR="00012BE7" w:rsidRDefault="00012BE7">
      <w:pPr>
        <w:rPr>
          <w:rFonts w:ascii="仿宋_GB2312" w:eastAsia="仿宋_GB2312" w:hAnsi="仿宋_GB2312" w:cs="仿宋_GB2312"/>
          <w:sz w:val="32"/>
          <w:szCs w:val="32"/>
        </w:rPr>
      </w:pPr>
    </w:p>
    <w:sectPr w:rsidR="00012B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017E8" w14:textId="77777777" w:rsidR="005A34EE" w:rsidRDefault="005A34EE" w:rsidP="004E1BA0">
      <w:r>
        <w:separator/>
      </w:r>
    </w:p>
  </w:endnote>
  <w:endnote w:type="continuationSeparator" w:id="0">
    <w:p w14:paraId="276BDD66" w14:textId="77777777" w:rsidR="005A34EE" w:rsidRDefault="005A34EE" w:rsidP="004E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A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5F9B1" w14:textId="77777777" w:rsidR="005A34EE" w:rsidRDefault="005A34EE" w:rsidP="004E1BA0">
      <w:r>
        <w:separator/>
      </w:r>
    </w:p>
  </w:footnote>
  <w:footnote w:type="continuationSeparator" w:id="0">
    <w:p w14:paraId="6814CA80" w14:textId="77777777" w:rsidR="005A34EE" w:rsidRDefault="005A34EE" w:rsidP="004E1B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ExNDU3YzlkNDNkYmVjMmM0OWRjY2ZiNDkzZThkZjYifQ=="/>
  </w:docVars>
  <w:rsids>
    <w:rsidRoot w:val="00F8279C"/>
    <w:rsid w:val="00012BE7"/>
    <w:rsid w:val="00186EA0"/>
    <w:rsid w:val="00393468"/>
    <w:rsid w:val="004E1BA0"/>
    <w:rsid w:val="005A34EE"/>
    <w:rsid w:val="00674E09"/>
    <w:rsid w:val="00971580"/>
    <w:rsid w:val="00BD6FCF"/>
    <w:rsid w:val="00E043E9"/>
    <w:rsid w:val="00F8279C"/>
    <w:rsid w:val="25680630"/>
    <w:rsid w:val="33810294"/>
    <w:rsid w:val="3F6F342F"/>
    <w:rsid w:val="507531C7"/>
    <w:rsid w:val="6518584B"/>
    <w:rsid w:val="681542C4"/>
    <w:rsid w:val="73680CD5"/>
    <w:rsid w:val="73AB3D2F"/>
    <w:rsid w:val="7FB93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AF5C5"/>
  <w15:docId w15:val="{AAB58AF8-1214-4918-8ACE-55FD96E8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autoRedefine/>
    <w:qFormat/>
    <w:pPr>
      <w:widowControl/>
      <w:spacing w:before="100" w:beforeAutospacing="1" w:after="100" w:afterAutospacing="1"/>
      <w:jc w:val="left"/>
    </w:pPr>
    <w:rPr>
      <w:rFonts w:ascii="宋体" w:hAnsi="宋体" w:cs="宋体"/>
      <w:kern w:val="0"/>
      <w:sz w:val="24"/>
    </w:rPr>
  </w:style>
  <w:style w:type="paragraph" w:styleId="a4">
    <w:name w:val="header"/>
    <w:basedOn w:val="a"/>
    <w:link w:val="a5"/>
    <w:uiPriority w:val="99"/>
    <w:unhideWhenUsed/>
    <w:rsid w:val="004E1BA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E1BA0"/>
    <w:rPr>
      <w:rFonts w:ascii="Times New Roman" w:eastAsia="宋体" w:hAnsi="Times New Roman" w:cs="Times New Roman"/>
      <w:kern w:val="2"/>
      <w:sz w:val="18"/>
      <w:szCs w:val="18"/>
    </w:rPr>
  </w:style>
  <w:style w:type="paragraph" w:styleId="a6">
    <w:name w:val="footer"/>
    <w:basedOn w:val="a"/>
    <w:link w:val="a7"/>
    <w:uiPriority w:val="99"/>
    <w:unhideWhenUsed/>
    <w:rsid w:val="004E1BA0"/>
    <w:pPr>
      <w:tabs>
        <w:tab w:val="center" w:pos="4153"/>
        <w:tab w:val="right" w:pos="8306"/>
      </w:tabs>
      <w:snapToGrid w:val="0"/>
      <w:jc w:val="left"/>
    </w:pPr>
    <w:rPr>
      <w:sz w:val="18"/>
      <w:szCs w:val="18"/>
    </w:rPr>
  </w:style>
  <w:style w:type="character" w:customStyle="1" w:styleId="a7">
    <w:name w:val="页脚 字符"/>
    <w:basedOn w:val="a0"/>
    <w:link w:val="a6"/>
    <w:uiPriority w:val="99"/>
    <w:rsid w:val="004E1BA0"/>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Words>
  <Characters>516</Characters>
  <Application>Microsoft Office Word</Application>
  <DocSecurity>0</DocSecurity>
  <Lines>4</Lines>
  <Paragraphs>1</Paragraphs>
  <ScaleCrop>false</ScaleCrop>
  <Company>CHINA</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3</cp:revision>
  <cp:lastPrinted>2026-07-31T05:59:00Z</cp:lastPrinted>
  <dcterms:created xsi:type="dcterms:W3CDTF">2026-07-31T08:39:00Z</dcterms:created>
  <dcterms:modified xsi:type="dcterms:W3CDTF">2026-07-31T08:39:00Z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82A9CC9B057D437F95AE33DE661BC50A_13</vt:lpwstr>
  </property>
  <property fmtid="{D5CDD505-2E9C-101B-9397-08002B2CF9AE}" pid="4" name="KSOTemplateDocerSaveRecord">
    <vt:lpwstr>eyJoZGlkIjoiNjdhMzhkMjZhYzVkN2U4MjdmMmViOTBiOTExZGY0MTIiLCJ1c2VySWQiOiIxMzg3NjYwODQ2In0=</vt:lpwstr>
  </property>
</Properties>
</file>